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B5823" w14:textId="244D8613" w:rsidR="001C3ED6" w:rsidRDefault="00F50BC7" w:rsidP="00C37367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Apéndice F</w:t>
      </w:r>
    </w:p>
    <w:p w14:paraId="4AF50125" w14:textId="3681A017" w:rsidR="00C37367" w:rsidRDefault="00C37367" w:rsidP="00C37367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Medición de Capital Intelectual</w:t>
      </w:r>
    </w:p>
    <w:p w14:paraId="25E77530" w14:textId="301EC17E" w:rsidR="00C37367" w:rsidRDefault="00C37367" w:rsidP="00C3736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el desarrollo de las encuestas diseñadas, se presentarán a continuación los ítems diseñados y la variable que se intenta medir.</w:t>
      </w:r>
    </w:p>
    <w:p w14:paraId="4B06A691" w14:textId="513E77C4" w:rsidR="00E45ECB" w:rsidRPr="00154F88" w:rsidRDefault="00E45ECB" w:rsidP="00154F88">
      <w:pPr>
        <w:pStyle w:val="Descripcin"/>
        <w:spacing w:after="0"/>
        <w:rPr>
          <w:rFonts w:ascii="Times New Roman" w:hAnsi="Times New Roman" w:cs="Times New Roman"/>
          <w:b/>
          <w:bCs/>
          <w:color w:val="auto"/>
        </w:rPr>
      </w:pPr>
      <w:bookmarkStart w:id="0" w:name="_Toc84349420"/>
      <w:r w:rsidRPr="00154F88">
        <w:rPr>
          <w:rFonts w:ascii="Times New Roman" w:hAnsi="Times New Roman" w:cs="Times New Roman"/>
          <w:b/>
          <w:bCs/>
          <w:color w:val="auto"/>
        </w:rPr>
        <w:t xml:space="preserve">Tabla  </w:t>
      </w:r>
      <w:r w:rsidRPr="00154F88">
        <w:rPr>
          <w:rFonts w:ascii="Times New Roman" w:hAnsi="Times New Roman" w:cs="Times New Roman"/>
          <w:b/>
          <w:bCs/>
          <w:color w:val="auto"/>
        </w:rPr>
        <w:fldChar w:fldCharType="begin"/>
      </w:r>
      <w:r w:rsidRPr="00154F88">
        <w:rPr>
          <w:rFonts w:ascii="Times New Roman" w:hAnsi="Times New Roman" w:cs="Times New Roman"/>
          <w:b/>
          <w:bCs/>
          <w:color w:val="auto"/>
        </w:rPr>
        <w:instrText xml:space="preserve"> SEQ Tabla_ \* ARABIC </w:instrText>
      </w:r>
      <w:r w:rsidRPr="00154F88">
        <w:rPr>
          <w:rFonts w:ascii="Times New Roman" w:hAnsi="Times New Roman" w:cs="Times New Roman"/>
          <w:b/>
          <w:bCs/>
          <w:color w:val="auto"/>
        </w:rPr>
        <w:fldChar w:fldCharType="separate"/>
      </w:r>
      <w:r w:rsidR="00EB7EB5" w:rsidRPr="00154F88">
        <w:rPr>
          <w:rFonts w:ascii="Times New Roman" w:hAnsi="Times New Roman" w:cs="Times New Roman"/>
          <w:b/>
          <w:bCs/>
          <w:noProof/>
          <w:color w:val="auto"/>
        </w:rPr>
        <w:t>1</w:t>
      </w:r>
      <w:bookmarkEnd w:id="0"/>
      <w:r w:rsidRPr="00154F88">
        <w:rPr>
          <w:rFonts w:ascii="Times New Roman" w:hAnsi="Times New Roman" w:cs="Times New Roman"/>
          <w:b/>
          <w:bCs/>
          <w:color w:val="auto"/>
        </w:rPr>
        <w:fldChar w:fldCharType="end"/>
      </w:r>
    </w:p>
    <w:p w14:paraId="26F1DB76" w14:textId="705AB806" w:rsidR="00536C70" w:rsidRPr="00154F88" w:rsidRDefault="00E45ECB" w:rsidP="00154F88">
      <w:pPr>
        <w:pStyle w:val="Descripcin"/>
        <w:spacing w:after="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54F88">
        <w:rPr>
          <w:rFonts w:ascii="Times New Roman" w:hAnsi="Times New Roman" w:cs="Times New Roman"/>
          <w:b/>
          <w:bCs/>
          <w:color w:val="auto"/>
          <w:sz w:val="24"/>
          <w:szCs w:val="24"/>
        </w:rPr>
        <w:t>Ítems de capital humano</w:t>
      </w:r>
    </w:p>
    <w:tbl>
      <w:tblPr>
        <w:tblStyle w:val="Tablanormal3"/>
        <w:tblW w:w="9639" w:type="dxa"/>
        <w:tblLook w:val="04A0" w:firstRow="1" w:lastRow="0" w:firstColumn="1" w:lastColumn="0" w:noHBand="0" w:noVBand="1"/>
      </w:tblPr>
      <w:tblGrid>
        <w:gridCol w:w="6946"/>
        <w:gridCol w:w="2693"/>
      </w:tblGrid>
      <w:tr w:rsidR="00C37367" w14:paraId="2C69E616" w14:textId="77777777" w:rsidTr="00975A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946" w:type="dxa"/>
          </w:tcPr>
          <w:p w14:paraId="0F1D3049" w14:textId="527BEBD9" w:rsidR="00C37367" w:rsidRPr="00C37367" w:rsidRDefault="00351648" w:rsidP="00C37367">
            <w:pPr>
              <w:spacing w:line="48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Ítem</w:t>
            </w:r>
          </w:p>
        </w:tc>
        <w:tc>
          <w:tcPr>
            <w:tcW w:w="2693" w:type="dxa"/>
          </w:tcPr>
          <w:p w14:paraId="6DD2109F" w14:textId="7A57174B" w:rsidR="00C37367" w:rsidRDefault="00351648" w:rsidP="00C37367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 w:val="0"/>
                <w:sz w:val="24"/>
                <w:szCs w:val="24"/>
              </w:rPr>
              <w:t>Variable</w:t>
            </w:r>
          </w:p>
        </w:tc>
      </w:tr>
      <w:tr w:rsidR="00C37367" w14:paraId="110F1C84" w14:textId="77777777" w:rsidTr="00975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75AC9E53" w14:textId="2C73ADBD" w:rsidR="00C37367" w:rsidRPr="00F43D8A" w:rsidRDefault="00351648" w:rsidP="00F43D8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E</w:t>
            </w:r>
            <w:r w:rsidRPr="00F43D8A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n cuáles de las líneas de investigación del grupo </w:t>
            </w:r>
            <w:r w:rsidR="002C3AE7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GPH</w:t>
            </w: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 </w:t>
            </w:r>
            <w:r w:rsidRPr="00F43D8A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ha desarrollado su labor de investigador en los últimos 5 años</w:t>
            </w:r>
          </w:p>
        </w:tc>
        <w:tc>
          <w:tcPr>
            <w:tcW w:w="2693" w:type="dxa"/>
          </w:tcPr>
          <w:p w14:paraId="7A42C92A" w14:textId="6841255B" w:rsidR="00C37367" w:rsidRDefault="00351648" w:rsidP="00C37367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Satisfacción</w:t>
            </w:r>
          </w:p>
        </w:tc>
      </w:tr>
      <w:tr w:rsidR="00C37367" w14:paraId="7FDA366C" w14:textId="77777777" w:rsidTr="00975A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0BC5A988" w14:textId="75422D75" w:rsidR="00C37367" w:rsidRPr="00F43D8A" w:rsidRDefault="00351648" w:rsidP="00F43D8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E</w:t>
            </w:r>
            <w:r w:rsidRPr="00F43D8A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n los últimos 5 años cuántas propuestas de investigación formuladas han sido aceptadas para financiación interna</w:t>
            </w:r>
          </w:p>
        </w:tc>
        <w:tc>
          <w:tcPr>
            <w:tcW w:w="2693" w:type="dxa"/>
          </w:tcPr>
          <w:p w14:paraId="39057503" w14:textId="7D8963E4" w:rsidR="00C37367" w:rsidRDefault="00351648" w:rsidP="00C37367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Satisfacción</w:t>
            </w:r>
          </w:p>
        </w:tc>
      </w:tr>
      <w:tr w:rsidR="00C37367" w14:paraId="48D20F0A" w14:textId="77777777" w:rsidTr="00975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7166CFD5" w14:textId="599C26A7" w:rsidR="00C37367" w:rsidRPr="00F43D8A" w:rsidRDefault="00351648" w:rsidP="00F43D8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E</w:t>
            </w:r>
            <w:r w:rsidRPr="00F43D8A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n los últimos 5 años cuántas propuestas de investigación formuladas han sido aceptadas para financiación externa</w:t>
            </w:r>
          </w:p>
        </w:tc>
        <w:tc>
          <w:tcPr>
            <w:tcW w:w="2693" w:type="dxa"/>
          </w:tcPr>
          <w:p w14:paraId="10400F4D" w14:textId="15741B45" w:rsidR="00C37367" w:rsidRDefault="00351648" w:rsidP="00C37367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Satisfacción</w:t>
            </w:r>
          </w:p>
        </w:tc>
      </w:tr>
      <w:tr w:rsidR="00063E8F" w14:paraId="2E353832" w14:textId="77777777" w:rsidTr="00975A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3D97BD09" w14:textId="037F1D86" w:rsidR="00063E8F" w:rsidRPr="00351648" w:rsidRDefault="00063E8F" w:rsidP="0035164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E</w:t>
            </w:r>
            <w:r w:rsidRPr="00351648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n los últimos 5 años, ¿en cuántos proyectos de investigación ha participado</w:t>
            </w: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?</w:t>
            </w:r>
          </w:p>
        </w:tc>
        <w:tc>
          <w:tcPr>
            <w:tcW w:w="2693" w:type="dxa"/>
          </w:tcPr>
          <w:p w14:paraId="013BEA46" w14:textId="0BAED68E" w:rsidR="00063E8F" w:rsidRDefault="00063E8F" w:rsidP="00C37367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Satisfacción</w:t>
            </w:r>
          </w:p>
        </w:tc>
      </w:tr>
      <w:tr w:rsidR="00063E8F" w14:paraId="72486365" w14:textId="77777777" w:rsidTr="00975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4AB9AA02" w14:textId="6C2CA9A3" w:rsidR="00063E8F" w:rsidRDefault="00063E8F" w:rsidP="00351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P</w:t>
            </w:r>
            <w:r w:rsidRPr="00351648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royectos </w:t>
            </w: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que </w:t>
            </w:r>
            <w:r w:rsidRPr="00351648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dirige vinculados con el grupo </w:t>
            </w: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GPH</w:t>
            </w:r>
          </w:p>
        </w:tc>
        <w:tc>
          <w:tcPr>
            <w:tcW w:w="2693" w:type="dxa"/>
          </w:tcPr>
          <w:p w14:paraId="4FBBF261" w14:textId="02913D74" w:rsidR="00063E8F" w:rsidRDefault="00063E8F" w:rsidP="00C37367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Satisfacción </w:t>
            </w:r>
          </w:p>
        </w:tc>
      </w:tr>
      <w:tr w:rsidR="00063E8F" w14:paraId="6B5C4C87" w14:textId="77777777" w:rsidTr="00975A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5E1A18FE" w14:textId="2C1432A7" w:rsidR="00063E8F" w:rsidRPr="00351648" w:rsidRDefault="00063E8F" w:rsidP="00C37367">
            <w:pPr>
              <w:spacing w:line="48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51648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Proyectos que dirige actualmente externos al grupo </w:t>
            </w: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GPH</w:t>
            </w:r>
          </w:p>
        </w:tc>
        <w:tc>
          <w:tcPr>
            <w:tcW w:w="2693" w:type="dxa"/>
          </w:tcPr>
          <w:p w14:paraId="2A3DB97E" w14:textId="692477B1" w:rsidR="00063E8F" w:rsidRDefault="00063E8F" w:rsidP="00C37367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Satisfacción</w:t>
            </w:r>
          </w:p>
        </w:tc>
      </w:tr>
      <w:tr w:rsidR="00063E8F" w14:paraId="35EA9D45" w14:textId="77777777" w:rsidTr="00975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4EF0CD6E" w14:textId="14CBB25B" w:rsidR="00063E8F" w:rsidRPr="00351648" w:rsidRDefault="00063E8F" w:rsidP="00C37367">
            <w:pPr>
              <w:spacing w:line="48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Como integrante del grupo en su labor investigativa refleja un alto nivel de compromiso en la ejecución de sus actividades</w:t>
            </w:r>
          </w:p>
        </w:tc>
        <w:tc>
          <w:tcPr>
            <w:tcW w:w="2693" w:type="dxa"/>
          </w:tcPr>
          <w:p w14:paraId="0705CE81" w14:textId="601761B7" w:rsidR="00063E8F" w:rsidRDefault="00063E8F" w:rsidP="00C37367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Sentido de pertenencia y compromiso</w:t>
            </w:r>
          </w:p>
        </w:tc>
      </w:tr>
      <w:tr w:rsidR="00063E8F" w14:paraId="2E53085D" w14:textId="77777777" w:rsidTr="00975A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67ED7611" w14:textId="0C0D394D" w:rsidR="00063E8F" w:rsidRPr="00351648" w:rsidRDefault="00063E8F" w:rsidP="0035164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Para el grupo de investigación GPH es importante que sus integrantes cuenten con capacidad de iniciativa</w:t>
            </w:r>
          </w:p>
        </w:tc>
        <w:tc>
          <w:tcPr>
            <w:tcW w:w="2693" w:type="dxa"/>
          </w:tcPr>
          <w:p w14:paraId="1BD75134" w14:textId="4F5C55D3" w:rsidR="00063E8F" w:rsidRDefault="00063E8F" w:rsidP="003516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Satisfacción</w:t>
            </w:r>
          </w:p>
        </w:tc>
      </w:tr>
      <w:tr w:rsidR="00063E8F" w14:paraId="618544FA" w14:textId="77777777" w:rsidTr="00975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327DD43B" w14:textId="79B3044E" w:rsidR="00063E8F" w:rsidRDefault="00063E8F" w:rsidP="00351648">
            <w:pP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Suele planificar y controlar el tiempo y esfuerzo, siendo persistente en la planificación y ejecución de las actividades</w:t>
            </w:r>
          </w:p>
        </w:tc>
        <w:tc>
          <w:tcPr>
            <w:tcW w:w="2693" w:type="dxa"/>
          </w:tcPr>
          <w:p w14:paraId="2043BBB8" w14:textId="4E2671A0" w:rsidR="00063E8F" w:rsidRDefault="00063E8F" w:rsidP="003516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Automotivación</w:t>
            </w:r>
          </w:p>
        </w:tc>
      </w:tr>
      <w:tr w:rsidR="00063E8F" w14:paraId="1D2FF6D4" w14:textId="77777777" w:rsidTr="00975A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2F1CC4D7" w14:textId="7ACB1D8C" w:rsidR="00063E8F" w:rsidRDefault="00063E8F" w:rsidP="00351648">
            <w:pP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Si ha recibido reconocimientos internos en el grupo, universidad; nacionales o internacionales por su producción en investigación dentro del grupo o fuera de el</w:t>
            </w:r>
          </w:p>
        </w:tc>
        <w:tc>
          <w:tcPr>
            <w:tcW w:w="2693" w:type="dxa"/>
          </w:tcPr>
          <w:p w14:paraId="7DB829FE" w14:textId="0124DBCE" w:rsidR="00063E8F" w:rsidRDefault="00063E8F" w:rsidP="003516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Satisfacción</w:t>
            </w:r>
          </w:p>
        </w:tc>
      </w:tr>
      <w:tr w:rsidR="00063E8F" w14:paraId="3DCC3FB2" w14:textId="77777777" w:rsidTr="00975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27B2BE5A" w14:textId="70F2FA59" w:rsidR="00063E8F" w:rsidRDefault="00063E8F" w:rsidP="00351648">
            <w:pP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El ambiente de trabajo que se genera dentro del grupo es apropiado para desarrollar las actividades del mismo</w:t>
            </w:r>
          </w:p>
        </w:tc>
        <w:tc>
          <w:tcPr>
            <w:tcW w:w="2693" w:type="dxa"/>
          </w:tcPr>
          <w:p w14:paraId="0F3D4D54" w14:textId="70878747" w:rsidR="00063E8F" w:rsidRDefault="00063E8F" w:rsidP="003516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Automotivación</w:t>
            </w:r>
          </w:p>
        </w:tc>
      </w:tr>
      <w:tr w:rsidR="00063E8F" w14:paraId="72C26833" w14:textId="77777777" w:rsidTr="00975A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095FB1B5" w14:textId="1465FD1D" w:rsidR="00063E8F" w:rsidRDefault="00063E8F" w:rsidP="00351648">
            <w:pP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Tiene la capacidad de adaptarse rápidamente a las circunstancias y a las personas con las que interactúan en las actividades investigativas</w:t>
            </w:r>
          </w:p>
        </w:tc>
        <w:tc>
          <w:tcPr>
            <w:tcW w:w="2693" w:type="dxa"/>
          </w:tcPr>
          <w:p w14:paraId="373120C1" w14:textId="09CC724F" w:rsidR="00063E8F" w:rsidRDefault="00063E8F" w:rsidP="003516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Flexibilidad y adaptabilidad</w:t>
            </w:r>
          </w:p>
        </w:tc>
      </w:tr>
      <w:tr w:rsidR="00063E8F" w14:paraId="1D6F394F" w14:textId="77777777" w:rsidTr="00975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16D7CDA0" w14:textId="4981F8FD" w:rsidR="00063E8F" w:rsidRDefault="00063E8F" w:rsidP="00351648">
            <w:pP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Ha participado en programas de desarrollo y cualificación para la investigación </w:t>
            </w:r>
          </w:p>
        </w:tc>
        <w:tc>
          <w:tcPr>
            <w:tcW w:w="2693" w:type="dxa"/>
          </w:tcPr>
          <w:p w14:paraId="6FF8234D" w14:textId="3BC6B9DC" w:rsidR="00063E8F" w:rsidRDefault="00063E8F" w:rsidP="003516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Flexibilidad y adaptabilidad</w:t>
            </w:r>
          </w:p>
        </w:tc>
      </w:tr>
      <w:tr w:rsidR="00063E8F" w14:paraId="5451EF18" w14:textId="77777777" w:rsidTr="00975A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21E15175" w14:textId="75A7AA8B" w:rsidR="00063E8F" w:rsidRDefault="00063E8F" w:rsidP="00351648">
            <w:pP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El grupo GPH se caracteriza por la integración armónica y trabajo colaborativo para el desarrollo de funciones del grupo</w:t>
            </w:r>
          </w:p>
        </w:tc>
        <w:tc>
          <w:tcPr>
            <w:tcW w:w="2693" w:type="dxa"/>
          </w:tcPr>
          <w:p w14:paraId="5BFEAD79" w14:textId="77898B61" w:rsidR="00063E8F" w:rsidRDefault="00063E8F" w:rsidP="003516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Colaboración</w:t>
            </w:r>
          </w:p>
        </w:tc>
      </w:tr>
      <w:tr w:rsidR="00063E8F" w14:paraId="72D0CA3E" w14:textId="77777777" w:rsidTr="00975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20D5B5E0" w14:textId="257F0F52" w:rsidR="00063E8F" w:rsidRDefault="00063E8F" w:rsidP="00351648">
            <w:pP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Como integrante del grupo siempre está dispuesto a compartir sus conocimientos con sus colegas</w:t>
            </w:r>
          </w:p>
        </w:tc>
        <w:tc>
          <w:tcPr>
            <w:tcW w:w="2693" w:type="dxa"/>
          </w:tcPr>
          <w:p w14:paraId="41AF07F3" w14:textId="1B409357" w:rsidR="00063E8F" w:rsidRDefault="00063E8F" w:rsidP="003516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Sociabilidad</w:t>
            </w:r>
          </w:p>
        </w:tc>
      </w:tr>
      <w:tr w:rsidR="00063E8F" w14:paraId="3F5838BF" w14:textId="77777777" w:rsidTr="00975A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7A45993C" w14:textId="05E2BD99" w:rsidR="00063E8F" w:rsidRDefault="00063E8F" w:rsidP="00351648">
            <w:pP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lastRenderedPageBreak/>
              <w:t>En cada una de las actividades del grupo logra evidencias y demostrar habilidades de liderazgo</w:t>
            </w:r>
          </w:p>
        </w:tc>
        <w:tc>
          <w:tcPr>
            <w:tcW w:w="2693" w:type="dxa"/>
          </w:tcPr>
          <w:p w14:paraId="5B1492FF" w14:textId="462B8D81" w:rsidR="00063E8F" w:rsidRDefault="00063E8F" w:rsidP="003516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Liderazgo</w:t>
            </w:r>
          </w:p>
        </w:tc>
      </w:tr>
      <w:tr w:rsidR="00063E8F" w14:paraId="544E0007" w14:textId="77777777" w:rsidTr="00975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56042D7C" w14:textId="2E677C88" w:rsidR="00063E8F" w:rsidRDefault="00063E8F" w:rsidP="00351648">
            <w:pP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Se ha capacitado en el uso de nuevas tecnologías que le permitan incursionar de nuevas formas en su labor de investigador</w:t>
            </w:r>
          </w:p>
        </w:tc>
        <w:tc>
          <w:tcPr>
            <w:tcW w:w="2693" w:type="dxa"/>
          </w:tcPr>
          <w:p w14:paraId="7951DB10" w14:textId="3B0837FA" w:rsidR="00063E8F" w:rsidRDefault="00063E8F" w:rsidP="003516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Flexibilidad y adaptabilidad</w:t>
            </w:r>
          </w:p>
        </w:tc>
      </w:tr>
      <w:tr w:rsidR="00063E8F" w14:paraId="65BAC89E" w14:textId="77777777" w:rsidTr="00975A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542F9376" w14:textId="019C8ADE" w:rsidR="00063E8F" w:rsidRDefault="00063E8F" w:rsidP="00351648">
            <w:pP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038FFD1" w14:textId="7D6AB487" w:rsidR="00063E8F" w:rsidRDefault="00063E8F" w:rsidP="003516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C7B28B" w14:textId="77777777" w:rsidR="00F9164A" w:rsidRDefault="00F9164A" w:rsidP="00154F88">
      <w:pPr>
        <w:pStyle w:val="Descripcin"/>
        <w:spacing w:after="0"/>
        <w:rPr>
          <w:rFonts w:ascii="Times New Roman" w:hAnsi="Times New Roman" w:cs="Times New Roman"/>
          <w:color w:val="auto"/>
        </w:rPr>
      </w:pPr>
    </w:p>
    <w:p w14:paraId="6F206D28" w14:textId="3B307A11" w:rsidR="00EB7EB5" w:rsidRPr="00154F88" w:rsidRDefault="00EB7EB5" w:rsidP="00154F88">
      <w:pPr>
        <w:pStyle w:val="Descripcin"/>
        <w:spacing w:after="0"/>
        <w:rPr>
          <w:rFonts w:ascii="Times New Roman" w:hAnsi="Times New Roman" w:cs="Times New Roman"/>
          <w:color w:val="auto"/>
        </w:rPr>
      </w:pPr>
      <w:r w:rsidRPr="00154F88">
        <w:rPr>
          <w:rFonts w:ascii="Times New Roman" w:hAnsi="Times New Roman" w:cs="Times New Roman"/>
          <w:color w:val="auto"/>
        </w:rPr>
        <w:t xml:space="preserve">Tabla  </w:t>
      </w:r>
      <w:r w:rsidR="00000000" w:rsidRPr="00154F88">
        <w:rPr>
          <w:rFonts w:ascii="Times New Roman" w:hAnsi="Times New Roman" w:cs="Times New Roman"/>
          <w:color w:val="auto"/>
        </w:rPr>
        <w:fldChar w:fldCharType="begin"/>
      </w:r>
      <w:r w:rsidR="00000000" w:rsidRPr="00154F88">
        <w:rPr>
          <w:rFonts w:ascii="Times New Roman" w:hAnsi="Times New Roman" w:cs="Times New Roman"/>
          <w:color w:val="auto"/>
        </w:rPr>
        <w:instrText xml:space="preserve"> SEQ Tabla_ \* ARABIC </w:instrText>
      </w:r>
      <w:r w:rsidR="00000000" w:rsidRPr="00154F88">
        <w:rPr>
          <w:rFonts w:ascii="Times New Roman" w:hAnsi="Times New Roman" w:cs="Times New Roman"/>
          <w:color w:val="auto"/>
        </w:rPr>
        <w:fldChar w:fldCharType="separate"/>
      </w:r>
      <w:r w:rsidRPr="00154F88">
        <w:rPr>
          <w:rFonts w:ascii="Times New Roman" w:hAnsi="Times New Roman" w:cs="Times New Roman"/>
          <w:noProof/>
          <w:color w:val="auto"/>
        </w:rPr>
        <w:t>2</w:t>
      </w:r>
      <w:r w:rsidR="00000000" w:rsidRPr="00154F88">
        <w:rPr>
          <w:rFonts w:ascii="Times New Roman" w:hAnsi="Times New Roman" w:cs="Times New Roman"/>
          <w:noProof/>
          <w:color w:val="auto"/>
        </w:rPr>
        <w:fldChar w:fldCharType="end"/>
      </w:r>
    </w:p>
    <w:p w14:paraId="5F998B93" w14:textId="592792F7" w:rsidR="00EB7EB5" w:rsidRPr="00154F88" w:rsidRDefault="00EB7EB5" w:rsidP="00154F88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154F88">
        <w:rPr>
          <w:rFonts w:ascii="Times New Roman" w:hAnsi="Times New Roman" w:cs="Times New Roman"/>
          <w:i/>
          <w:iCs/>
        </w:rPr>
        <w:t>Ítems del capital estructural</w:t>
      </w:r>
    </w:p>
    <w:tbl>
      <w:tblPr>
        <w:tblStyle w:val="Tablanormal3"/>
        <w:tblW w:w="9639" w:type="dxa"/>
        <w:tblLook w:val="04A0" w:firstRow="1" w:lastRow="0" w:firstColumn="1" w:lastColumn="0" w:noHBand="0" w:noVBand="1"/>
      </w:tblPr>
      <w:tblGrid>
        <w:gridCol w:w="6946"/>
        <w:gridCol w:w="2693"/>
      </w:tblGrid>
      <w:tr w:rsidR="00E45ECB" w14:paraId="7DBDDD5B" w14:textId="77777777" w:rsidTr="00E45E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946" w:type="dxa"/>
          </w:tcPr>
          <w:p w14:paraId="04669003" w14:textId="6E1DB052" w:rsidR="00E45ECB" w:rsidRDefault="00E45ECB" w:rsidP="00C3736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ITEM</w:t>
            </w:r>
          </w:p>
        </w:tc>
        <w:tc>
          <w:tcPr>
            <w:tcW w:w="2693" w:type="dxa"/>
          </w:tcPr>
          <w:p w14:paraId="6DAF6B8C" w14:textId="70C87F01" w:rsidR="00E45ECB" w:rsidRDefault="00E45ECB" w:rsidP="00C37367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VARIABLES</w:t>
            </w:r>
          </w:p>
        </w:tc>
      </w:tr>
      <w:tr w:rsidR="00E45ECB" w14:paraId="17D610AC" w14:textId="77777777" w:rsidTr="00E45E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77E1E3DE" w14:textId="756917CA" w:rsidR="00E45ECB" w:rsidRPr="00E45ECB" w:rsidRDefault="00E45ECB" w:rsidP="00E45EC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os principios y valores de la universidad industrial de Santander enfocan la </w:t>
            </w:r>
            <w:r w:rsidR="00EB7EB5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actuación</w:t>
            </w: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 del grupo de investigación GPH</w:t>
            </w:r>
          </w:p>
        </w:tc>
        <w:tc>
          <w:tcPr>
            <w:tcW w:w="2693" w:type="dxa"/>
          </w:tcPr>
          <w:p w14:paraId="2FEFA693" w14:textId="5DE2F6FA" w:rsidR="00E45ECB" w:rsidRDefault="00E45ECB" w:rsidP="00154F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Homogeneidad</w:t>
            </w:r>
            <w:r w:rsidR="00C93347">
              <w:rPr>
                <w:rFonts w:ascii="Times New Roman" w:hAnsi="Times New Roman" w:cs="Times New Roman"/>
                <w:sz w:val="24"/>
                <w:szCs w:val="24"/>
              </w:rPr>
              <w:t xml:space="preserve"> y evolución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cultural</w:t>
            </w:r>
          </w:p>
        </w:tc>
      </w:tr>
      <w:tr w:rsidR="00E45ECB" w14:paraId="38BEC515" w14:textId="77777777" w:rsidTr="00E45E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0A4A63F7" w14:textId="69DCEAEC" w:rsidR="00E45ECB" w:rsidRPr="0034157E" w:rsidRDefault="0034157E" w:rsidP="0034157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La cultura de la universidad (historia, tradiciones) contiene ideas valiosas, que inspiran el desempeño del grupo de investigación </w:t>
            </w:r>
            <w:r w:rsidR="00EB7EB5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GPH</w:t>
            </w:r>
          </w:p>
        </w:tc>
        <w:tc>
          <w:tcPr>
            <w:tcW w:w="2693" w:type="dxa"/>
          </w:tcPr>
          <w:p w14:paraId="62E9A729" w14:textId="4A4D9A49" w:rsidR="00E45ECB" w:rsidRDefault="00C93347" w:rsidP="00154F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Homogeneidad y evolución</w:t>
            </w:r>
            <w:r w:rsidR="00E45ECB">
              <w:rPr>
                <w:rFonts w:ascii="Times New Roman" w:hAnsi="Times New Roman" w:cs="Times New Roman"/>
                <w:sz w:val="24"/>
                <w:szCs w:val="24"/>
              </w:rPr>
              <w:t xml:space="preserve"> cultural</w:t>
            </w:r>
          </w:p>
        </w:tc>
      </w:tr>
      <w:tr w:rsidR="00E45ECB" w14:paraId="5043C648" w14:textId="77777777" w:rsidTr="00E45E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099B93C5" w14:textId="7E03759D" w:rsidR="00E45ECB" w:rsidRPr="0034157E" w:rsidRDefault="0034157E" w:rsidP="0034157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La universidad cuenta con una estructura organizacional apropiada que garantice el desarrollo de la investigación y esta es ejecutada</w:t>
            </w:r>
          </w:p>
        </w:tc>
        <w:tc>
          <w:tcPr>
            <w:tcW w:w="2693" w:type="dxa"/>
          </w:tcPr>
          <w:p w14:paraId="30809794" w14:textId="108112D4" w:rsidR="00E45ECB" w:rsidRDefault="00E45ECB" w:rsidP="00154F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Diseño</w:t>
            </w:r>
          </w:p>
        </w:tc>
      </w:tr>
      <w:tr w:rsidR="00E45ECB" w14:paraId="1B9C53FC" w14:textId="77777777" w:rsidTr="00E45E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531A96DD" w14:textId="2D26765A" w:rsidR="00E45ECB" w:rsidRPr="0034157E" w:rsidRDefault="0034157E" w:rsidP="0034157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Conoce a cabalidad las políticas de estímulos y reconocimientos a los profesores por su ejercicio calificado de investigación</w:t>
            </w:r>
          </w:p>
        </w:tc>
        <w:tc>
          <w:tcPr>
            <w:tcW w:w="2693" w:type="dxa"/>
          </w:tcPr>
          <w:p w14:paraId="3E1A8CE7" w14:textId="54F1E031" w:rsidR="00E45ECB" w:rsidRDefault="00E45ECB" w:rsidP="00154F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Clima social</w:t>
            </w:r>
          </w:p>
        </w:tc>
      </w:tr>
      <w:tr w:rsidR="00E45ECB" w14:paraId="2C755F00" w14:textId="77777777" w:rsidTr="00E45E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574EAAC2" w14:textId="75703B3F" w:rsidR="00E45ECB" w:rsidRPr="0034157E" w:rsidRDefault="0034157E" w:rsidP="0034157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Indique su grado de satisfacción con respecto a los acuerdos establecidos en la universidad industrial de </w:t>
            </w:r>
            <w:r w:rsidR="00EB7EB5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S</w:t>
            </w: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antander en los cuales establece y estructura los reconocimientos y estímulos en el ejercicio calificado de la docencia e investigación</w:t>
            </w:r>
          </w:p>
        </w:tc>
        <w:tc>
          <w:tcPr>
            <w:tcW w:w="2693" w:type="dxa"/>
          </w:tcPr>
          <w:p w14:paraId="7FF9C7DD" w14:textId="2772CA81" w:rsidR="00E45ECB" w:rsidRDefault="00E9639F" w:rsidP="00154F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Clima Social</w:t>
            </w:r>
          </w:p>
        </w:tc>
      </w:tr>
      <w:tr w:rsidR="00E45ECB" w14:paraId="5D73808B" w14:textId="77777777" w:rsidTr="00E45E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2DCA4444" w14:textId="5D2D7BB2" w:rsidR="00E45ECB" w:rsidRPr="0034157E" w:rsidRDefault="0034157E" w:rsidP="0034157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Las políticas, programas, iniciativas de la universidad han sido de apoyo en su desarrollo y crecimiento profesional y personal como investigador</w:t>
            </w:r>
          </w:p>
        </w:tc>
        <w:tc>
          <w:tcPr>
            <w:tcW w:w="2693" w:type="dxa"/>
          </w:tcPr>
          <w:p w14:paraId="43A9A032" w14:textId="621E6347" w:rsidR="00E45ECB" w:rsidRDefault="00E9639F" w:rsidP="00154F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Clima Social</w:t>
            </w:r>
          </w:p>
        </w:tc>
      </w:tr>
      <w:tr w:rsidR="00E45ECB" w14:paraId="4BFE12BC" w14:textId="77777777" w:rsidTr="00E45E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3317414B" w14:textId="5B5A534F" w:rsidR="00E45ECB" w:rsidRPr="0034157E" w:rsidRDefault="0034157E" w:rsidP="0034157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Indique su grado de satisfacción sobre la eficiencia de los procesos administrativos dentro del grupo</w:t>
            </w:r>
            <w:r w:rsidR="00EB7EB5"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 GPH</w:t>
            </w:r>
          </w:p>
        </w:tc>
        <w:tc>
          <w:tcPr>
            <w:tcW w:w="2693" w:type="dxa"/>
          </w:tcPr>
          <w:p w14:paraId="1E30AA32" w14:textId="48DD89B8" w:rsidR="00E45ECB" w:rsidRDefault="00E9639F" w:rsidP="00154F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Desarrollo organizativo</w:t>
            </w:r>
          </w:p>
        </w:tc>
      </w:tr>
      <w:tr w:rsidR="00E9639F" w14:paraId="39E32862" w14:textId="77777777" w:rsidTr="00E45E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07F7CCC9" w14:textId="72F89FFA" w:rsidR="00E9639F" w:rsidRPr="0034157E" w:rsidRDefault="0034157E" w:rsidP="0034157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Conoce cuáles son los procesos de comunicación dentro del grupo </w:t>
            </w:r>
            <w:r w:rsidR="00EB7EB5"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GPH</w:t>
            </w:r>
          </w:p>
        </w:tc>
        <w:tc>
          <w:tcPr>
            <w:tcW w:w="2693" w:type="dxa"/>
          </w:tcPr>
          <w:p w14:paraId="4877E042" w14:textId="386EC40D" w:rsidR="00E9639F" w:rsidRDefault="00E9639F" w:rsidP="00154F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Desarrollo Organizativo</w:t>
            </w:r>
          </w:p>
        </w:tc>
      </w:tr>
      <w:tr w:rsidR="00E9639F" w14:paraId="4E2EC76B" w14:textId="77777777" w:rsidTr="00E45E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1EAC8EF7" w14:textId="54A07C76" w:rsidR="00E9639F" w:rsidRPr="0034157E" w:rsidRDefault="0034157E" w:rsidP="0034157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Las actividades del grupo de investigación </w:t>
            </w:r>
            <w:r w:rsidR="00EB7EB5"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GPH</w:t>
            </w: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 contribuyen con la misión de la escuela de ingeniería civil y de la universidad industrial de </w:t>
            </w:r>
            <w:r w:rsidR="0026225C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S</w:t>
            </w: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antander</w:t>
            </w:r>
          </w:p>
        </w:tc>
        <w:tc>
          <w:tcPr>
            <w:tcW w:w="2693" w:type="dxa"/>
          </w:tcPr>
          <w:p w14:paraId="5CF56BA0" w14:textId="5D093660" w:rsidR="00E9639F" w:rsidRDefault="0034157E" w:rsidP="00154F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Filosofía del negocio</w:t>
            </w:r>
          </w:p>
        </w:tc>
      </w:tr>
      <w:tr w:rsidR="00E9639F" w14:paraId="0740062F" w14:textId="77777777" w:rsidTr="00E45E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109991E4" w14:textId="2936CD66" w:rsidR="00E9639F" w:rsidRPr="0034157E" w:rsidRDefault="0034157E" w:rsidP="0034157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El grupo de investigación </w:t>
            </w:r>
            <w:r w:rsidR="00EB7EB5"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GPH</w:t>
            </w: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 promueven el trabajo en equipo, consenso y la participación.</w:t>
            </w:r>
          </w:p>
        </w:tc>
        <w:tc>
          <w:tcPr>
            <w:tcW w:w="2693" w:type="dxa"/>
          </w:tcPr>
          <w:p w14:paraId="6E7E884E" w14:textId="6A26C973" w:rsidR="00E9639F" w:rsidRDefault="0034157E" w:rsidP="00154F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Filosofía de negocio</w:t>
            </w:r>
          </w:p>
        </w:tc>
      </w:tr>
      <w:tr w:rsidR="00E9639F" w14:paraId="154010AB" w14:textId="77777777" w:rsidTr="00E45E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72A82DB1" w14:textId="17CE05C3" w:rsidR="00E9639F" w:rsidRPr="0034157E" w:rsidRDefault="0034157E" w:rsidP="0034157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De igual forma indicar si dentro del grupo se promueve la iniciativa del individuo, la adopción de riesgos y la innovación como postulaciones de temas de investigación propios, representación del grupo en eventos</w:t>
            </w:r>
          </w:p>
        </w:tc>
        <w:tc>
          <w:tcPr>
            <w:tcW w:w="2693" w:type="dxa"/>
          </w:tcPr>
          <w:p w14:paraId="38EDC8E0" w14:textId="60E98747" w:rsidR="00E9639F" w:rsidRDefault="0034157E" w:rsidP="00154F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Diseño</w:t>
            </w:r>
          </w:p>
        </w:tc>
      </w:tr>
      <w:tr w:rsidR="00E9639F" w14:paraId="7655C859" w14:textId="77777777" w:rsidTr="00E45E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4583135D" w14:textId="6175442B" w:rsidR="00E9639F" w:rsidRPr="0034157E" w:rsidRDefault="0034157E" w:rsidP="0034157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El grupo de investigación </w:t>
            </w:r>
            <w:r w:rsidR="00EB7EB5"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GPH</w:t>
            </w: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 tiene sus propios lineamientos o procesos para su adecuado funcionamiento</w:t>
            </w:r>
          </w:p>
        </w:tc>
        <w:tc>
          <w:tcPr>
            <w:tcW w:w="2693" w:type="dxa"/>
          </w:tcPr>
          <w:p w14:paraId="508AC288" w14:textId="2EED2EB7" w:rsidR="00E9639F" w:rsidRDefault="0034157E" w:rsidP="00154F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Desarrollo organizativo</w:t>
            </w:r>
          </w:p>
        </w:tc>
      </w:tr>
      <w:tr w:rsidR="00E9639F" w14:paraId="232336FF" w14:textId="77777777" w:rsidTr="00E45E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456FBE9D" w14:textId="6B8E3980" w:rsidR="00E9639F" w:rsidRPr="0034157E" w:rsidRDefault="0034157E" w:rsidP="0034157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Todos los integrantes del grupo socializan los resultados de sus proyectos con los demás miembros.</w:t>
            </w:r>
          </w:p>
        </w:tc>
        <w:tc>
          <w:tcPr>
            <w:tcW w:w="2693" w:type="dxa"/>
          </w:tcPr>
          <w:p w14:paraId="6AF0636D" w14:textId="1E0348E8" w:rsidR="00E9639F" w:rsidRDefault="0034157E" w:rsidP="00C37367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Entornos de aprendizaje</w:t>
            </w:r>
          </w:p>
        </w:tc>
      </w:tr>
      <w:tr w:rsidR="0034157E" w14:paraId="69027304" w14:textId="77777777" w:rsidTr="00E45E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71746DBB" w14:textId="31927A02" w:rsidR="0034157E" w:rsidRPr="0034157E" w:rsidRDefault="0034157E" w:rsidP="0034157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Las propuestas de investigación se discuten dentro del grupo antes de ser enviadas a las convocatorias vigentes</w:t>
            </w:r>
          </w:p>
        </w:tc>
        <w:tc>
          <w:tcPr>
            <w:tcW w:w="2693" w:type="dxa"/>
          </w:tcPr>
          <w:p w14:paraId="1AA28CDB" w14:textId="2834C9F7" w:rsidR="0034157E" w:rsidRDefault="0034157E" w:rsidP="00C37367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Entornos de aprendizaje</w:t>
            </w:r>
          </w:p>
        </w:tc>
      </w:tr>
      <w:tr w:rsidR="0034157E" w14:paraId="41EC93FA" w14:textId="77777777" w:rsidTr="00E45E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47EDC155" w14:textId="76316069" w:rsidR="0034157E" w:rsidRPr="0034157E" w:rsidRDefault="0034157E" w:rsidP="0034157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El grupo comparte las experiencias y conocimientos con otros grupos de investigación</w:t>
            </w:r>
          </w:p>
        </w:tc>
        <w:tc>
          <w:tcPr>
            <w:tcW w:w="2693" w:type="dxa"/>
          </w:tcPr>
          <w:p w14:paraId="071EC15C" w14:textId="4FEF184F" w:rsidR="0034157E" w:rsidRDefault="0034157E" w:rsidP="00154F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Captación y transmisión del conocimiento</w:t>
            </w:r>
          </w:p>
        </w:tc>
      </w:tr>
      <w:tr w:rsidR="0034157E" w14:paraId="78A2F107" w14:textId="77777777" w:rsidTr="00E45E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5FAA47D7" w14:textId="150EE26F" w:rsidR="0034157E" w:rsidRPr="0034157E" w:rsidRDefault="0034157E" w:rsidP="0034157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4157E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lastRenderedPageBreak/>
              <w:t>Conoce si la universidad establece mecanismos informales como seminarios para facilitar el intercambio de conocimiento entre las diferentes áreas de investigación</w:t>
            </w:r>
          </w:p>
        </w:tc>
        <w:tc>
          <w:tcPr>
            <w:tcW w:w="2693" w:type="dxa"/>
          </w:tcPr>
          <w:p w14:paraId="2292E68A" w14:textId="1F0DE344" w:rsidR="0034157E" w:rsidRDefault="0034157E" w:rsidP="00154F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Pautas organizativas</w:t>
            </w:r>
          </w:p>
        </w:tc>
      </w:tr>
      <w:tr w:rsidR="00F21275" w14:paraId="6FC47537" w14:textId="77777777" w:rsidTr="00E45E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1769CA55" w14:textId="0A5990B6" w:rsidR="00F21275" w:rsidRPr="00F21275" w:rsidRDefault="00F21275" w:rsidP="0034157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El grupo GPH cuenta con laboratorios adecuados para realizar las actividades investigativas</w:t>
            </w:r>
          </w:p>
        </w:tc>
        <w:tc>
          <w:tcPr>
            <w:tcW w:w="2693" w:type="dxa"/>
          </w:tcPr>
          <w:p w14:paraId="5083EA68" w14:textId="6AE10114" w:rsidR="00F21275" w:rsidRDefault="00F21275" w:rsidP="00154F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Dotación de tecnología de la información y la comunicación</w:t>
            </w:r>
          </w:p>
        </w:tc>
      </w:tr>
      <w:tr w:rsidR="00F21275" w14:paraId="0AF13289" w14:textId="77777777" w:rsidTr="00E45E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5F2556EA" w14:textId="678FFD94" w:rsidR="00F21275" w:rsidRDefault="00E66803" w:rsidP="0034157E">
            <w:pP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El grupo GPH cuenta con software y equipos de cómputo suficientes y adecuados para las labores de investigación</w:t>
            </w:r>
          </w:p>
        </w:tc>
        <w:tc>
          <w:tcPr>
            <w:tcW w:w="2693" w:type="dxa"/>
          </w:tcPr>
          <w:p w14:paraId="36844253" w14:textId="6054B80F" w:rsidR="00F21275" w:rsidRDefault="00E66803" w:rsidP="00154F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Dotación de tecnología de la información y la comunicación</w:t>
            </w:r>
          </w:p>
        </w:tc>
      </w:tr>
    </w:tbl>
    <w:p w14:paraId="389F3AA2" w14:textId="5DC45632" w:rsidR="00C37367" w:rsidRDefault="00C37367" w:rsidP="00C3736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02B99D3" w14:textId="7C4C3C69" w:rsidR="00EB7EB5" w:rsidRPr="00154F88" w:rsidRDefault="00EB7EB5" w:rsidP="00154F88">
      <w:pPr>
        <w:pStyle w:val="Descripcin"/>
        <w:spacing w:after="0"/>
        <w:rPr>
          <w:rFonts w:ascii="Times New Roman" w:hAnsi="Times New Roman" w:cs="Times New Roman"/>
          <w:b/>
          <w:bCs/>
          <w:color w:val="auto"/>
        </w:rPr>
      </w:pPr>
      <w:r w:rsidRPr="00154F88">
        <w:rPr>
          <w:rFonts w:ascii="Times New Roman" w:hAnsi="Times New Roman" w:cs="Times New Roman"/>
          <w:b/>
          <w:bCs/>
          <w:color w:val="auto"/>
        </w:rPr>
        <w:t xml:space="preserve">Tabla  </w:t>
      </w:r>
      <w:r w:rsidR="00000000" w:rsidRPr="00154F88">
        <w:rPr>
          <w:rFonts w:ascii="Times New Roman" w:hAnsi="Times New Roman" w:cs="Times New Roman"/>
          <w:b/>
          <w:bCs/>
          <w:color w:val="auto"/>
        </w:rPr>
        <w:fldChar w:fldCharType="begin"/>
      </w:r>
      <w:r w:rsidR="00000000" w:rsidRPr="00154F88">
        <w:rPr>
          <w:rFonts w:ascii="Times New Roman" w:hAnsi="Times New Roman" w:cs="Times New Roman"/>
          <w:b/>
          <w:bCs/>
          <w:color w:val="auto"/>
        </w:rPr>
        <w:instrText xml:space="preserve"> SEQ Tabla_ \* ARABIC </w:instrText>
      </w:r>
      <w:r w:rsidR="00000000" w:rsidRPr="00154F88">
        <w:rPr>
          <w:rFonts w:ascii="Times New Roman" w:hAnsi="Times New Roman" w:cs="Times New Roman"/>
          <w:b/>
          <w:bCs/>
          <w:color w:val="auto"/>
        </w:rPr>
        <w:fldChar w:fldCharType="separate"/>
      </w:r>
      <w:r w:rsidRPr="00154F88">
        <w:rPr>
          <w:rFonts w:ascii="Times New Roman" w:hAnsi="Times New Roman" w:cs="Times New Roman"/>
          <w:b/>
          <w:bCs/>
          <w:noProof/>
          <w:color w:val="auto"/>
        </w:rPr>
        <w:t>3</w:t>
      </w:r>
      <w:r w:rsidR="00000000" w:rsidRPr="00154F88">
        <w:rPr>
          <w:rFonts w:ascii="Times New Roman" w:hAnsi="Times New Roman" w:cs="Times New Roman"/>
          <w:b/>
          <w:bCs/>
          <w:noProof/>
          <w:color w:val="auto"/>
        </w:rPr>
        <w:fldChar w:fldCharType="end"/>
      </w:r>
    </w:p>
    <w:p w14:paraId="13B6898C" w14:textId="4CCC009D" w:rsidR="00EB7EB5" w:rsidRPr="00154F88" w:rsidRDefault="00EB7EB5" w:rsidP="00154F88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154F88">
        <w:rPr>
          <w:rFonts w:ascii="Times New Roman" w:hAnsi="Times New Roman" w:cs="Times New Roman"/>
          <w:b/>
          <w:bCs/>
          <w:i/>
          <w:iCs/>
        </w:rPr>
        <w:t>Ítems de capital social</w:t>
      </w:r>
    </w:p>
    <w:tbl>
      <w:tblPr>
        <w:tblStyle w:val="Tablanormal3"/>
        <w:tblW w:w="9639" w:type="dxa"/>
        <w:tblLook w:val="04A0" w:firstRow="1" w:lastRow="0" w:firstColumn="1" w:lastColumn="0" w:noHBand="0" w:noVBand="1"/>
      </w:tblPr>
      <w:tblGrid>
        <w:gridCol w:w="6946"/>
        <w:gridCol w:w="2693"/>
      </w:tblGrid>
      <w:tr w:rsidR="00EB7EB5" w14:paraId="134914D3" w14:textId="77777777" w:rsidTr="00EB7E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946" w:type="dxa"/>
          </w:tcPr>
          <w:p w14:paraId="7B917FE0" w14:textId="3060BBCC" w:rsidR="00EB7EB5" w:rsidRDefault="00EB7EB5" w:rsidP="00C3736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Ítems</w:t>
            </w:r>
          </w:p>
        </w:tc>
        <w:tc>
          <w:tcPr>
            <w:tcW w:w="2693" w:type="dxa"/>
          </w:tcPr>
          <w:p w14:paraId="17E3A54C" w14:textId="146173C8" w:rsidR="00EB7EB5" w:rsidRDefault="00EB7EB5" w:rsidP="00C37367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variables</w:t>
            </w:r>
          </w:p>
        </w:tc>
      </w:tr>
      <w:tr w:rsidR="00EB7EB5" w14:paraId="27BAD694" w14:textId="77777777" w:rsidTr="00EB7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75B0AFAD" w14:textId="34EF7EAE" w:rsidR="00EB7EB5" w:rsidRPr="00EB7EB5" w:rsidRDefault="00EB7EB5" w:rsidP="00EB7EB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B7EB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p</w:t>
            </w:r>
            <w:r w:rsidRPr="00EB7EB5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articipa activa y eficazmente en redes científicas externas</w:t>
            </w:r>
          </w:p>
        </w:tc>
        <w:tc>
          <w:tcPr>
            <w:tcW w:w="2693" w:type="dxa"/>
          </w:tcPr>
          <w:p w14:paraId="16507590" w14:textId="4D0A327C" w:rsidR="00EB7EB5" w:rsidRDefault="00EB7EB5" w:rsidP="00C37367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Sociabilidad</w:t>
            </w:r>
          </w:p>
        </w:tc>
      </w:tr>
      <w:tr w:rsidR="00EB7EB5" w14:paraId="5F089CDA" w14:textId="77777777" w:rsidTr="00EB7E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45C6A742" w14:textId="1DA816FB" w:rsidR="00EB7EB5" w:rsidRPr="00EB7EB5" w:rsidRDefault="00EB7EB5" w:rsidP="00EB7EB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B7EB5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Pertenece o ha pertenecido a sociedades científicas</w:t>
            </w:r>
          </w:p>
        </w:tc>
        <w:tc>
          <w:tcPr>
            <w:tcW w:w="2693" w:type="dxa"/>
          </w:tcPr>
          <w:p w14:paraId="710B715B" w14:textId="1D405FFF" w:rsidR="00EB7EB5" w:rsidRDefault="00EB7EB5" w:rsidP="00C37367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Sociabilidad</w:t>
            </w:r>
          </w:p>
        </w:tc>
      </w:tr>
      <w:tr w:rsidR="00EB7EB5" w14:paraId="1010E065" w14:textId="77777777" w:rsidTr="00EB7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68764D81" w14:textId="247226AA" w:rsidR="00EB7EB5" w:rsidRPr="00EB7EB5" w:rsidRDefault="00EB7EB5" w:rsidP="00EB7EB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B7EB5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Tiene conocimiento de los convenios, alianzas y entidades de apoyo con las que cuenta directa/ formal e indirectamente/informales el grupo </w:t>
            </w: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GPH</w:t>
            </w:r>
          </w:p>
        </w:tc>
        <w:tc>
          <w:tcPr>
            <w:tcW w:w="2693" w:type="dxa"/>
          </w:tcPr>
          <w:p w14:paraId="1D8846CD" w14:textId="01BBC3F3" w:rsidR="00EB7EB5" w:rsidRDefault="00EB7EB5" w:rsidP="00C37367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Acción Social</w:t>
            </w:r>
          </w:p>
        </w:tc>
      </w:tr>
      <w:tr w:rsidR="00EB7EB5" w14:paraId="28BFC31C" w14:textId="77777777" w:rsidTr="00EB7E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</w:tcPr>
          <w:p w14:paraId="72621F13" w14:textId="3C861C84" w:rsidR="00EB7EB5" w:rsidRPr="00EB7EB5" w:rsidRDefault="00EB7EB5" w:rsidP="00EB7EB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B7EB5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En </w:t>
            </w:r>
            <w:r w:rsidR="00117C71" w:rsidRPr="00EB7EB5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>qué</w:t>
            </w:r>
            <w:r w:rsidRPr="00EB7EB5">
              <w:rPr>
                <w:rFonts w:ascii="Times New Roman" w:hAnsi="Times New Roman" w:cs="Times New Roman"/>
                <w:b w:val="0"/>
                <w:bCs w:val="0"/>
                <w:caps w:val="0"/>
                <w:sz w:val="24"/>
                <w:szCs w:val="24"/>
              </w:rPr>
              <w:t xml:space="preserve"> grado de la escala califica el impacto generado por los proyectos que se han realizado dentro del grupo</w:t>
            </w:r>
          </w:p>
        </w:tc>
        <w:tc>
          <w:tcPr>
            <w:tcW w:w="2693" w:type="dxa"/>
          </w:tcPr>
          <w:p w14:paraId="394F0D58" w14:textId="57A06EF5" w:rsidR="00EB7EB5" w:rsidRDefault="00EB7EB5" w:rsidP="00C37367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Acción Social</w:t>
            </w:r>
          </w:p>
        </w:tc>
      </w:tr>
    </w:tbl>
    <w:p w14:paraId="668BFDD8" w14:textId="77777777" w:rsidR="00974F29" w:rsidRDefault="00974F29" w:rsidP="00C3736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B8FB267" w14:textId="422B68D4" w:rsidR="0034157E" w:rsidRDefault="00974F29" w:rsidP="00C3736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continuación, se relaciona la</w:t>
      </w:r>
      <w:r w:rsidR="00D07D97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variables establec</w:t>
      </w:r>
      <w:r w:rsidR="00D07D97">
        <w:rPr>
          <w:rFonts w:ascii="Times New Roman" w:hAnsi="Times New Roman" w:cs="Times New Roman"/>
          <w:sz w:val="24"/>
          <w:szCs w:val="24"/>
        </w:rPr>
        <w:t>idas</w:t>
      </w:r>
      <w:r w:rsidR="00076743">
        <w:rPr>
          <w:rFonts w:ascii="Times New Roman" w:hAnsi="Times New Roman" w:cs="Times New Roman"/>
          <w:sz w:val="24"/>
          <w:szCs w:val="24"/>
        </w:rPr>
        <w:t xml:space="preserve"> en cada componente del capital intelectual</w:t>
      </w:r>
      <w:r>
        <w:rPr>
          <w:rFonts w:ascii="Times New Roman" w:hAnsi="Times New Roman" w:cs="Times New Roman"/>
          <w:sz w:val="24"/>
          <w:szCs w:val="24"/>
        </w:rPr>
        <w:t xml:space="preserve"> con </w:t>
      </w:r>
      <w:r w:rsidR="00076743">
        <w:rPr>
          <w:rFonts w:ascii="Times New Roman" w:hAnsi="Times New Roman" w:cs="Times New Roman"/>
          <w:sz w:val="24"/>
          <w:szCs w:val="24"/>
        </w:rPr>
        <w:t>su</w:t>
      </w:r>
      <w:r>
        <w:rPr>
          <w:rFonts w:ascii="Times New Roman" w:hAnsi="Times New Roman" w:cs="Times New Roman"/>
          <w:sz w:val="24"/>
          <w:szCs w:val="24"/>
        </w:rPr>
        <w:t xml:space="preserve"> respectivo indicador </w:t>
      </w:r>
      <w:r w:rsidR="00D07D97">
        <w:rPr>
          <w:rFonts w:ascii="Times New Roman" w:hAnsi="Times New Roman" w:cs="Times New Roman"/>
          <w:sz w:val="24"/>
          <w:szCs w:val="24"/>
        </w:rPr>
        <w:t>que se mide y la valoración obtenida para el caso del grupo GPH-UIS</w:t>
      </w:r>
      <w:r w:rsidR="00076743">
        <w:rPr>
          <w:rFonts w:ascii="Times New Roman" w:hAnsi="Times New Roman" w:cs="Times New Roman"/>
          <w:sz w:val="24"/>
          <w:szCs w:val="24"/>
        </w:rPr>
        <w:t>.</w:t>
      </w:r>
    </w:p>
    <w:p w14:paraId="166163B6" w14:textId="313AF6AA" w:rsidR="00154F88" w:rsidRDefault="00154F88" w:rsidP="00C3736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E159E6A" w14:textId="5E6B2D5C" w:rsidR="00154F88" w:rsidRDefault="00154F88" w:rsidP="00C3736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0B80EFE" w14:textId="402407AE" w:rsidR="00154F88" w:rsidRDefault="00154F88" w:rsidP="00C3736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77FA88A5" w14:textId="615909B7" w:rsidR="00154F88" w:rsidRDefault="00154F88" w:rsidP="00C3736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2FD6A15A" w14:textId="77777777" w:rsidR="00154F88" w:rsidRDefault="00154F88" w:rsidP="00C3736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736C6C9" w14:textId="005325E1" w:rsidR="00076743" w:rsidRPr="00154F88" w:rsidRDefault="00076743" w:rsidP="00154F88">
      <w:pPr>
        <w:spacing w:after="0" w:line="48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54F88">
        <w:rPr>
          <w:rFonts w:ascii="Times New Roman" w:hAnsi="Times New Roman" w:cs="Times New Roman"/>
          <w:b/>
          <w:bCs/>
          <w:i/>
          <w:iCs/>
          <w:sz w:val="20"/>
          <w:szCs w:val="20"/>
        </w:rPr>
        <w:lastRenderedPageBreak/>
        <w:t>Tabla</w:t>
      </w:r>
    </w:p>
    <w:p w14:paraId="046EE69D" w14:textId="46AC333F" w:rsidR="00076743" w:rsidRPr="00154F88" w:rsidRDefault="00076743" w:rsidP="00154F88">
      <w:pPr>
        <w:spacing w:after="0" w:line="48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54F88">
        <w:rPr>
          <w:rFonts w:ascii="Times New Roman" w:hAnsi="Times New Roman" w:cs="Times New Roman"/>
          <w:b/>
          <w:bCs/>
          <w:i/>
          <w:iCs/>
          <w:sz w:val="20"/>
          <w:szCs w:val="20"/>
        </w:rPr>
        <w:t>Variables e indicadores del capital humano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2410"/>
        <w:gridCol w:w="5704"/>
        <w:gridCol w:w="1383"/>
      </w:tblGrid>
      <w:tr w:rsidR="00974F29" w14:paraId="6DE34DA1" w14:textId="77777777" w:rsidTr="00A4565F"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</w:tcPr>
          <w:p w14:paraId="7183F55F" w14:textId="77777777" w:rsidR="00974F29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6E692236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7D570C">
              <w:rPr>
                <w:b/>
                <w:bCs/>
              </w:rPr>
              <w:t>Variables</w:t>
            </w:r>
          </w:p>
        </w:tc>
        <w:tc>
          <w:tcPr>
            <w:tcW w:w="5704" w:type="dxa"/>
            <w:tcBorders>
              <w:bottom w:val="single" w:sz="12" w:space="0" w:color="auto"/>
            </w:tcBorders>
            <w:shd w:val="clear" w:color="auto" w:fill="auto"/>
          </w:tcPr>
          <w:p w14:paraId="5252769D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7D570C">
              <w:rPr>
                <w:b/>
                <w:bCs/>
              </w:rPr>
              <w:t>Indicador</w:t>
            </w:r>
          </w:p>
        </w:tc>
        <w:tc>
          <w:tcPr>
            <w:tcW w:w="1383" w:type="dxa"/>
            <w:tcBorders>
              <w:bottom w:val="single" w:sz="12" w:space="0" w:color="auto"/>
            </w:tcBorders>
            <w:shd w:val="clear" w:color="auto" w:fill="auto"/>
          </w:tcPr>
          <w:p w14:paraId="409D4EC2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7D570C">
              <w:rPr>
                <w:b/>
                <w:bCs/>
              </w:rPr>
              <w:t>Valoración</w:t>
            </w:r>
          </w:p>
        </w:tc>
      </w:tr>
      <w:tr w:rsidR="00974F29" w14:paraId="591FAB87" w14:textId="77777777" w:rsidTr="00A4565F">
        <w:trPr>
          <w:trHeight w:val="609"/>
        </w:trPr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425FB92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7D570C">
              <w:rPr>
                <w:b/>
                <w:bCs/>
              </w:rPr>
              <w:t>CAPITAL HUMANO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0030E10A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7D570C">
              <w:t>Sentido de Pertenencia y compromiso</w:t>
            </w:r>
          </w:p>
        </w:tc>
        <w:tc>
          <w:tcPr>
            <w:tcW w:w="5704" w:type="dxa"/>
            <w:tcBorders>
              <w:top w:val="single" w:sz="12" w:space="0" w:color="auto"/>
            </w:tcBorders>
            <w:shd w:val="clear" w:color="auto" w:fill="auto"/>
          </w:tcPr>
          <w:p w14:paraId="6E35FDAB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7D570C">
              <w:t>Nivel de compromiso con el GI</w:t>
            </w:r>
          </w:p>
        </w:tc>
        <w:tc>
          <w:tcPr>
            <w:tcW w:w="138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517C70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7D570C">
              <w:rPr>
                <w:sz w:val="20"/>
                <w:szCs w:val="20"/>
              </w:rPr>
              <w:t>FORTALEZA</w:t>
            </w:r>
          </w:p>
        </w:tc>
      </w:tr>
      <w:tr w:rsidR="00974F29" w14:paraId="22A09D20" w14:textId="77777777" w:rsidTr="00A4565F">
        <w:tc>
          <w:tcPr>
            <w:tcW w:w="1418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2F0447E4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246B43E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  <w:r>
              <w:t>Satisfacción</w:t>
            </w:r>
          </w:p>
        </w:tc>
        <w:tc>
          <w:tcPr>
            <w:tcW w:w="5704" w:type="dxa"/>
            <w:shd w:val="clear" w:color="auto" w:fill="auto"/>
          </w:tcPr>
          <w:p w14:paraId="7D7D941F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7D570C">
              <w:t>Nivel de reconocimientos de los integrantes del grupo</w:t>
            </w:r>
          </w:p>
          <w:p w14:paraId="55A87527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7D570C">
              <w:t>Grado de vinculación y participación de los integrantes en actividades de formación, extensión, investigación, entre otras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A337CE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FORTALEZA</w:t>
            </w:r>
          </w:p>
        </w:tc>
      </w:tr>
      <w:tr w:rsidR="00974F29" w14:paraId="0B429F8B" w14:textId="77777777" w:rsidTr="00A4565F">
        <w:tc>
          <w:tcPr>
            <w:tcW w:w="1418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06B88C73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0F0D79D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7D570C">
              <w:t>Automotivación</w:t>
            </w:r>
          </w:p>
        </w:tc>
        <w:tc>
          <w:tcPr>
            <w:tcW w:w="5704" w:type="dxa"/>
            <w:shd w:val="clear" w:color="auto" w:fill="auto"/>
          </w:tcPr>
          <w:p w14:paraId="628C98F2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7D570C">
              <w:t>Apreciación acerca del ambiente para trabajar</w:t>
            </w:r>
          </w:p>
          <w:p w14:paraId="46D45FF1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7D570C">
              <w:t>Grado de planeación para llevar a cabo las actividades investigativas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shd w:val="clear" w:color="auto" w:fill="auto"/>
          </w:tcPr>
          <w:p w14:paraId="5C718D32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7D570C">
              <w:rPr>
                <w:sz w:val="20"/>
                <w:szCs w:val="20"/>
              </w:rPr>
              <w:t>FORTALEZA</w:t>
            </w:r>
          </w:p>
        </w:tc>
      </w:tr>
      <w:tr w:rsidR="00974F29" w14:paraId="42629F4F" w14:textId="77777777" w:rsidTr="00A4565F">
        <w:tc>
          <w:tcPr>
            <w:tcW w:w="1418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15EF4BF3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8416273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7D570C">
              <w:t>Sociabilidad</w:t>
            </w:r>
          </w:p>
        </w:tc>
        <w:tc>
          <w:tcPr>
            <w:tcW w:w="5704" w:type="dxa"/>
            <w:shd w:val="clear" w:color="auto" w:fill="auto"/>
          </w:tcPr>
          <w:p w14:paraId="1F6A9FF5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7D570C">
              <w:t>Disposición a compartir sus conocimientos, experiencias con colegas, alumnos o externos</w:t>
            </w:r>
          </w:p>
          <w:p w14:paraId="58874D19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7D570C">
              <w:t>Participación de los integrantes del GI en redes internas de trabajo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A5A2C7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7D570C">
              <w:rPr>
                <w:sz w:val="20"/>
                <w:szCs w:val="20"/>
              </w:rPr>
              <w:t>FORTALEZA</w:t>
            </w:r>
          </w:p>
        </w:tc>
      </w:tr>
      <w:tr w:rsidR="00974F29" w14:paraId="0753F578" w14:textId="77777777" w:rsidTr="00A4565F">
        <w:tc>
          <w:tcPr>
            <w:tcW w:w="1418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5C866C92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BFFF2D5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7D570C">
              <w:t>Flexibilidad y adaptabilidad</w:t>
            </w:r>
          </w:p>
        </w:tc>
        <w:tc>
          <w:tcPr>
            <w:tcW w:w="5704" w:type="dxa"/>
            <w:shd w:val="clear" w:color="auto" w:fill="auto"/>
          </w:tcPr>
          <w:p w14:paraId="1513AE66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7D570C">
              <w:t>Nivel de adaptación de los integrantes a las circunstancias o necesidades del entorno</w:t>
            </w:r>
          </w:p>
          <w:p w14:paraId="2F162A71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7D570C">
              <w:t>Nivel de adaptación del GI a nuevas herramientas de trabajo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shd w:val="clear" w:color="auto" w:fill="auto"/>
          </w:tcPr>
          <w:p w14:paraId="0066EB0D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7D570C">
              <w:rPr>
                <w:sz w:val="20"/>
                <w:szCs w:val="20"/>
              </w:rPr>
              <w:t>FORTALEZA</w:t>
            </w:r>
          </w:p>
        </w:tc>
      </w:tr>
      <w:tr w:rsidR="00974F29" w14:paraId="71358C10" w14:textId="77777777" w:rsidTr="00A4565F">
        <w:tc>
          <w:tcPr>
            <w:tcW w:w="1418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3AFCA25C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8ED7A42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7D570C">
              <w:t>Colaboración</w:t>
            </w:r>
          </w:p>
        </w:tc>
        <w:tc>
          <w:tcPr>
            <w:tcW w:w="5704" w:type="dxa"/>
            <w:shd w:val="clear" w:color="auto" w:fill="auto"/>
          </w:tcPr>
          <w:p w14:paraId="1977EE2D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7D570C">
              <w:t>Apreciación sobre la capacidad para desarrollar trabajo colaborativo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shd w:val="clear" w:color="auto" w:fill="auto"/>
          </w:tcPr>
          <w:p w14:paraId="28F8F0AB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7D570C">
              <w:rPr>
                <w:sz w:val="20"/>
                <w:szCs w:val="20"/>
              </w:rPr>
              <w:t>FORTALEZA</w:t>
            </w:r>
          </w:p>
        </w:tc>
      </w:tr>
      <w:tr w:rsidR="00974F29" w14:paraId="3BF8FE5B" w14:textId="77777777" w:rsidTr="00A4565F">
        <w:tc>
          <w:tcPr>
            <w:tcW w:w="1418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2E4B27A4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3C92BA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7D570C">
              <w:t>Liderazgo</w:t>
            </w:r>
          </w:p>
        </w:tc>
        <w:tc>
          <w:tcPr>
            <w:tcW w:w="5704" w:type="dxa"/>
            <w:tcBorders>
              <w:bottom w:val="single" w:sz="12" w:space="0" w:color="auto"/>
            </w:tcBorders>
            <w:shd w:val="clear" w:color="auto" w:fill="auto"/>
          </w:tcPr>
          <w:p w14:paraId="72D59C5E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7D570C">
              <w:t>Capacidad de liderazgo de los investigadores del grupo</w:t>
            </w:r>
          </w:p>
        </w:tc>
        <w:tc>
          <w:tcPr>
            <w:tcW w:w="138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DCC833" w14:textId="77777777" w:rsidR="00974F29" w:rsidRPr="007D570C" w:rsidRDefault="00974F29" w:rsidP="00A4565F">
            <w:pPr>
              <w:tabs>
                <w:tab w:val="left" w:pos="2325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7D570C">
              <w:rPr>
                <w:sz w:val="20"/>
                <w:szCs w:val="20"/>
              </w:rPr>
              <w:t>FORTALEZA</w:t>
            </w:r>
          </w:p>
        </w:tc>
      </w:tr>
    </w:tbl>
    <w:p w14:paraId="05CCE27C" w14:textId="18F4C473" w:rsidR="00154F88" w:rsidRDefault="00154F88" w:rsidP="00154F88">
      <w:pPr>
        <w:tabs>
          <w:tab w:val="left" w:pos="211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012120EF" w14:textId="6EF92A4B" w:rsidR="00154F88" w:rsidRDefault="00154F88" w:rsidP="00154F88">
      <w:pPr>
        <w:tabs>
          <w:tab w:val="left" w:pos="211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7D8654C" w14:textId="73B3091F" w:rsidR="00154F88" w:rsidRDefault="00154F88" w:rsidP="00154F88">
      <w:pPr>
        <w:tabs>
          <w:tab w:val="left" w:pos="211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671D569" w14:textId="4814ED64" w:rsidR="00154F88" w:rsidRDefault="00154F88" w:rsidP="00154F88">
      <w:pPr>
        <w:tabs>
          <w:tab w:val="left" w:pos="211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5E403C5" w14:textId="77777777" w:rsidR="00154F88" w:rsidRPr="00154F88" w:rsidRDefault="00154F88" w:rsidP="00154F88">
      <w:pPr>
        <w:tabs>
          <w:tab w:val="left" w:pos="211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06B219B4" w14:textId="7990C383" w:rsidR="00154F88" w:rsidRDefault="00154F88" w:rsidP="00622876">
      <w:pPr>
        <w:pStyle w:val="Prrafodelista"/>
        <w:tabs>
          <w:tab w:val="left" w:pos="211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1A9707A" w14:textId="77777777" w:rsidR="00154F88" w:rsidRDefault="00154F88" w:rsidP="00622876">
      <w:pPr>
        <w:pStyle w:val="Prrafodelista"/>
        <w:tabs>
          <w:tab w:val="left" w:pos="211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0E201D4E" w14:textId="77777777" w:rsidR="00154F88" w:rsidRPr="00154F88" w:rsidRDefault="00154F88" w:rsidP="00154F88">
      <w:pPr>
        <w:spacing w:after="0" w:line="48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54F88">
        <w:rPr>
          <w:rFonts w:ascii="Times New Roman" w:hAnsi="Times New Roman" w:cs="Times New Roman"/>
          <w:b/>
          <w:bCs/>
          <w:i/>
          <w:iCs/>
          <w:sz w:val="20"/>
          <w:szCs w:val="20"/>
        </w:rPr>
        <w:lastRenderedPageBreak/>
        <w:t>Tabla</w:t>
      </w:r>
    </w:p>
    <w:p w14:paraId="0110F941" w14:textId="41A911B2" w:rsidR="00154F88" w:rsidRDefault="00154F88" w:rsidP="00154F88">
      <w:pPr>
        <w:spacing w:after="0" w:line="48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54F8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Variables e indicadores del capital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estructural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698"/>
        <w:gridCol w:w="4958"/>
        <w:gridCol w:w="1416"/>
      </w:tblGrid>
      <w:tr w:rsidR="00154F88" w:rsidRPr="006C5D6A" w14:paraId="4D61D278" w14:textId="77777777" w:rsidTr="00A4565F">
        <w:trPr>
          <w:trHeight w:val="383"/>
        </w:trPr>
        <w:tc>
          <w:tcPr>
            <w:tcW w:w="1843" w:type="dxa"/>
            <w:shd w:val="clear" w:color="auto" w:fill="auto"/>
          </w:tcPr>
          <w:p w14:paraId="5BA26FA9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2698" w:type="dxa"/>
            <w:shd w:val="clear" w:color="auto" w:fill="auto"/>
          </w:tcPr>
          <w:p w14:paraId="01A27CFA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rPr>
                <w:b/>
                <w:bCs/>
              </w:rPr>
              <w:t>Variables</w:t>
            </w:r>
          </w:p>
        </w:tc>
        <w:tc>
          <w:tcPr>
            <w:tcW w:w="4958" w:type="dxa"/>
            <w:shd w:val="clear" w:color="auto" w:fill="auto"/>
          </w:tcPr>
          <w:p w14:paraId="51A1450E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rPr>
                <w:b/>
                <w:bCs/>
              </w:rPr>
              <w:t>Indicador</w:t>
            </w:r>
          </w:p>
        </w:tc>
        <w:tc>
          <w:tcPr>
            <w:tcW w:w="1416" w:type="dxa"/>
            <w:shd w:val="clear" w:color="auto" w:fill="auto"/>
          </w:tcPr>
          <w:p w14:paraId="32E319CE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rPr>
                <w:b/>
                <w:bCs/>
              </w:rPr>
              <w:t>Valoración</w:t>
            </w:r>
          </w:p>
        </w:tc>
      </w:tr>
      <w:tr w:rsidR="00154F88" w:rsidRPr="006C5D6A" w14:paraId="2619242E" w14:textId="77777777" w:rsidTr="00A4565F">
        <w:tc>
          <w:tcPr>
            <w:tcW w:w="1843" w:type="dxa"/>
            <w:vMerge w:val="restart"/>
            <w:shd w:val="clear" w:color="auto" w:fill="auto"/>
            <w:vAlign w:val="center"/>
          </w:tcPr>
          <w:p w14:paraId="3CD42F3E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C5D6A">
              <w:rPr>
                <w:b/>
                <w:bCs/>
                <w:sz w:val="20"/>
                <w:szCs w:val="20"/>
              </w:rPr>
              <w:t>CAPITAL ESTRUCTURAL</w:t>
            </w:r>
          </w:p>
        </w:tc>
        <w:tc>
          <w:tcPr>
            <w:tcW w:w="2698" w:type="dxa"/>
            <w:shd w:val="clear" w:color="auto" w:fill="auto"/>
          </w:tcPr>
          <w:p w14:paraId="33253BB6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t>Homogeneidad cultural</w:t>
            </w:r>
          </w:p>
        </w:tc>
        <w:tc>
          <w:tcPr>
            <w:tcW w:w="4958" w:type="dxa"/>
            <w:shd w:val="clear" w:color="auto" w:fill="auto"/>
          </w:tcPr>
          <w:p w14:paraId="367074F5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t>Presencia de principios y valores que orientan e identifican el quehacer investigativo</w:t>
            </w:r>
          </w:p>
        </w:tc>
        <w:tc>
          <w:tcPr>
            <w:tcW w:w="1416" w:type="dxa"/>
            <w:shd w:val="clear" w:color="auto" w:fill="auto"/>
          </w:tcPr>
          <w:p w14:paraId="1343AB8E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rPr>
                <w:sz w:val="20"/>
                <w:szCs w:val="20"/>
              </w:rPr>
              <w:t>FORTALEZA</w:t>
            </w:r>
          </w:p>
        </w:tc>
      </w:tr>
      <w:tr w:rsidR="00154F88" w:rsidRPr="006C5D6A" w14:paraId="068A1E31" w14:textId="77777777" w:rsidTr="00A4565F">
        <w:tc>
          <w:tcPr>
            <w:tcW w:w="1843" w:type="dxa"/>
            <w:vMerge/>
            <w:shd w:val="clear" w:color="auto" w:fill="auto"/>
          </w:tcPr>
          <w:p w14:paraId="2D8DB807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2698" w:type="dxa"/>
            <w:shd w:val="clear" w:color="auto" w:fill="auto"/>
          </w:tcPr>
          <w:p w14:paraId="30D9AAAD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t>Clima social</w:t>
            </w:r>
          </w:p>
        </w:tc>
        <w:tc>
          <w:tcPr>
            <w:tcW w:w="4958" w:type="dxa"/>
            <w:shd w:val="clear" w:color="auto" w:fill="auto"/>
          </w:tcPr>
          <w:p w14:paraId="2975894A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t>Apreciación acerca de los acuerdos, políticas e incentivos otorgados por la universidad</w:t>
            </w:r>
          </w:p>
        </w:tc>
        <w:tc>
          <w:tcPr>
            <w:tcW w:w="1416" w:type="dxa"/>
            <w:shd w:val="clear" w:color="auto" w:fill="auto"/>
          </w:tcPr>
          <w:p w14:paraId="1D209894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rPr>
                <w:sz w:val="20"/>
                <w:szCs w:val="20"/>
              </w:rPr>
              <w:t>FORTALEZA</w:t>
            </w:r>
          </w:p>
        </w:tc>
      </w:tr>
      <w:tr w:rsidR="00154F88" w:rsidRPr="006C5D6A" w14:paraId="5486851E" w14:textId="77777777" w:rsidTr="00A4565F">
        <w:tc>
          <w:tcPr>
            <w:tcW w:w="1843" w:type="dxa"/>
            <w:vMerge/>
            <w:shd w:val="clear" w:color="auto" w:fill="auto"/>
          </w:tcPr>
          <w:p w14:paraId="7BB4E8A8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2698" w:type="dxa"/>
            <w:shd w:val="clear" w:color="auto" w:fill="auto"/>
          </w:tcPr>
          <w:p w14:paraId="664E7156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t>Filosofía de negocio</w:t>
            </w:r>
          </w:p>
        </w:tc>
        <w:tc>
          <w:tcPr>
            <w:tcW w:w="4958" w:type="dxa"/>
            <w:shd w:val="clear" w:color="auto" w:fill="auto"/>
          </w:tcPr>
          <w:p w14:paraId="6A5ED744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t>Apreciación acerca del ambiente para trabajar</w:t>
            </w:r>
          </w:p>
        </w:tc>
        <w:tc>
          <w:tcPr>
            <w:tcW w:w="1416" w:type="dxa"/>
            <w:shd w:val="clear" w:color="auto" w:fill="auto"/>
          </w:tcPr>
          <w:p w14:paraId="5375428A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rPr>
                <w:sz w:val="20"/>
                <w:szCs w:val="20"/>
              </w:rPr>
              <w:t>FORTALEZA</w:t>
            </w:r>
          </w:p>
        </w:tc>
      </w:tr>
      <w:tr w:rsidR="00154F88" w:rsidRPr="006C5D6A" w14:paraId="36E163D5" w14:textId="77777777" w:rsidTr="00A4565F">
        <w:tc>
          <w:tcPr>
            <w:tcW w:w="1843" w:type="dxa"/>
            <w:vMerge/>
            <w:shd w:val="clear" w:color="auto" w:fill="auto"/>
          </w:tcPr>
          <w:p w14:paraId="47ADB9B2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2698" w:type="dxa"/>
            <w:shd w:val="clear" w:color="auto" w:fill="auto"/>
          </w:tcPr>
          <w:p w14:paraId="6EB9CDC8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t>Desarrollo Organizativo</w:t>
            </w:r>
          </w:p>
        </w:tc>
        <w:tc>
          <w:tcPr>
            <w:tcW w:w="4958" w:type="dxa"/>
            <w:shd w:val="clear" w:color="auto" w:fill="auto"/>
          </w:tcPr>
          <w:p w14:paraId="691875FA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6C5D6A">
              <w:t>Estructura organizacional para la investigación de la universidad y del GI</w:t>
            </w:r>
          </w:p>
          <w:p w14:paraId="6A72EFA1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t>Existencia de lineamientos del GI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565FDE56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center"/>
              <w:rPr>
                <w:b/>
                <w:bCs/>
              </w:rPr>
            </w:pPr>
            <w:r w:rsidRPr="006C5D6A">
              <w:rPr>
                <w:sz w:val="20"/>
                <w:szCs w:val="20"/>
              </w:rPr>
              <w:t>DEBILIDAD</w:t>
            </w:r>
          </w:p>
        </w:tc>
      </w:tr>
      <w:tr w:rsidR="00154F88" w:rsidRPr="006C5D6A" w14:paraId="20560246" w14:textId="77777777" w:rsidTr="00A4565F">
        <w:tc>
          <w:tcPr>
            <w:tcW w:w="1843" w:type="dxa"/>
            <w:vMerge/>
            <w:shd w:val="clear" w:color="auto" w:fill="auto"/>
          </w:tcPr>
          <w:p w14:paraId="7FBFAD01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775CFC44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t>Entornos de aprendizaje</w:t>
            </w:r>
          </w:p>
        </w:tc>
        <w:tc>
          <w:tcPr>
            <w:tcW w:w="4958" w:type="dxa"/>
            <w:shd w:val="clear" w:color="auto" w:fill="auto"/>
          </w:tcPr>
          <w:p w14:paraId="4546B51D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t>Nivel de internalización del conocimiento del GI</w:t>
            </w:r>
          </w:p>
        </w:tc>
        <w:tc>
          <w:tcPr>
            <w:tcW w:w="1416" w:type="dxa"/>
            <w:shd w:val="clear" w:color="auto" w:fill="auto"/>
          </w:tcPr>
          <w:p w14:paraId="449EEF7A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rPr>
                <w:sz w:val="20"/>
                <w:szCs w:val="20"/>
              </w:rPr>
              <w:t>FORTALEZA</w:t>
            </w:r>
          </w:p>
        </w:tc>
      </w:tr>
      <w:tr w:rsidR="00154F88" w:rsidRPr="006C5D6A" w14:paraId="75BFC496" w14:textId="77777777" w:rsidTr="00A4565F">
        <w:tc>
          <w:tcPr>
            <w:tcW w:w="1843" w:type="dxa"/>
            <w:vMerge/>
            <w:shd w:val="clear" w:color="auto" w:fill="auto"/>
          </w:tcPr>
          <w:p w14:paraId="1EA200F0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2698" w:type="dxa"/>
            <w:shd w:val="clear" w:color="auto" w:fill="auto"/>
          </w:tcPr>
          <w:p w14:paraId="480AB1EE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t>Pautas organizativas</w:t>
            </w:r>
          </w:p>
        </w:tc>
        <w:tc>
          <w:tcPr>
            <w:tcW w:w="4958" w:type="dxa"/>
            <w:shd w:val="clear" w:color="auto" w:fill="auto"/>
          </w:tcPr>
          <w:p w14:paraId="5D58E0E2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t>Apreciación sobre rutinas, procedimientos organizativos que impulsen el dominio de nuevas competencias y conocimientos</w:t>
            </w:r>
          </w:p>
        </w:tc>
        <w:tc>
          <w:tcPr>
            <w:tcW w:w="1416" w:type="dxa"/>
            <w:shd w:val="clear" w:color="auto" w:fill="auto"/>
          </w:tcPr>
          <w:p w14:paraId="35B82DBF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rPr>
                <w:sz w:val="20"/>
                <w:szCs w:val="20"/>
              </w:rPr>
              <w:t>DEBILIDAD</w:t>
            </w:r>
          </w:p>
        </w:tc>
      </w:tr>
      <w:tr w:rsidR="00154F88" w:rsidRPr="006C5D6A" w14:paraId="63125B78" w14:textId="77777777" w:rsidTr="00A4565F">
        <w:tc>
          <w:tcPr>
            <w:tcW w:w="1843" w:type="dxa"/>
            <w:vMerge/>
            <w:shd w:val="clear" w:color="auto" w:fill="auto"/>
          </w:tcPr>
          <w:p w14:paraId="58E5A447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2698" w:type="dxa"/>
            <w:shd w:val="clear" w:color="auto" w:fill="auto"/>
          </w:tcPr>
          <w:p w14:paraId="7CDC264F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t>Captación y transmisión de conocimiento</w:t>
            </w:r>
          </w:p>
        </w:tc>
        <w:tc>
          <w:tcPr>
            <w:tcW w:w="4958" w:type="dxa"/>
            <w:shd w:val="clear" w:color="auto" w:fill="auto"/>
          </w:tcPr>
          <w:p w14:paraId="24B6A1D5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t>Nivel de externalización del conocimiento del GI</w:t>
            </w:r>
          </w:p>
        </w:tc>
        <w:tc>
          <w:tcPr>
            <w:tcW w:w="1416" w:type="dxa"/>
            <w:shd w:val="clear" w:color="auto" w:fill="auto"/>
          </w:tcPr>
          <w:p w14:paraId="0D6B290C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rPr>
                <w:sz w:val="20"/>
                <w:szCs w:val="20"/>
              </w:rPr>
              <w:t>DEBILIDAD</w:t>
            </w:r>
          </w:p>
        </w:tc>
      </w:tr>
      <w:tr w:rsidR="00154F88" w:rsidRPr="006C5D6A" w14:paraId="1C98EDD7" w14:textId="77777777" w:rsidTr="00A4565F">
        <w:tc>
          <w:tcPr>
            <w:tcW w:w="1843" w:type="dxa"/>
            <w:vMerge/>
            <w:shd w:val="clear" w:color="auto" w:fill="auto"/>
          </w:tcPr>
          <w:p w14:paraId="524BE794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2698" w:type="dxa"/>
            <w:shd w:val="clear" w:color="auto" w:fill="auto"/>
          </w:tcPr>
          <w:p w14:paraId="45000290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6C5D6A">
              <w:t>Dotación de tecnologías de la información y de la comunicación</w:t>
            </w:r>
          </w:p>
        </w:tc>
        <w:tc>
          <w:tcPr>
            <w:tcW w:w="4958" w:type="dxa"/>
            <w:shd w:val="clear" w:color="auto" w:fill="auto"/>
          </w:tcPr>
          <w:p w14:paraId="2C6F3A6F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6C5D6A">
              <w:t>Grado de actualización de los equipos tecnológicos para realizar actividades de investigación</w:t>
            </w:r>
          </w:p>
          <w:p w14:paraId="42219249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6C5D6A">
              <w:t>Existencia de laboratorios adecuados para realizar las actividades investigativas del GI</w:t>
            </w:r>
          </w:p>
        </w:tc>
        <w:tc>
          <w:tcPr>
            <w:tcW w:w="1416" w:type="dxa"/>
            <w:shd w:val="clear" w:color="auto" w:fill="auto"/>
          </w:tcPr>
          <w:p w14:paraId="1CF5CBD2" w14:textId="77777777" w:rsidR="00154F88" w:rsidRPr="006C5D6A" w:rsidRDefault="00154F88" w:rsidP="00A4565F">
            <w:pPr>
              <w:tabs>
                <w:tab w:val="left" w:pos="2325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6C5D6A">
              <w:rPr>
                <w:sz w:val="20"/>
                <w:szCs w:val="20"/>
              </w:rPr>
              <w:t>DEBILIDAD</w:t>
            </w:r>
          </w:p>
        </w:tc>
      </w:tr>
    </w:tbl>
    <w:p w14:paraId="1E65F3AC" w14:textId="77777777" w:rsidR="0032479F" w:rsidRDefault="0032479F" w:rsidP="0032479F">
      <w:pPr>
        <w:spacing w:after="0" w:line="48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0683427D" w14:textId="6468AA9B" w:rsidR="0032479F" w:rsidRPr="00154F88" w:rsidRDefault="0032479F" w:rsidP="0032479F">
      <w:pPr>
        <w:spacing w:after="0" w:line="48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54F88">
        <w:rPr>
          <w:rFonts w:ascii="Times New Roman" w:hAnsi="Times New Roman" w:cs="Times New Roman"/>
          <w:b/>
          <w:bCs/>
          <w:i/>
          <w:iCs/>
          <w:sz w:val="20"/>
          <w:szCs w:val="20"/>
        </w:rPr>
        <w:t>Tabla</w:t>
      </w:r>
    </w:p>
    <w:p w14:paraId="0E18BCF3" w14:textId="607A56BE" w:rsidR="00154F88" w:rsidRPr="00154F88" w:rsidRDefault="0032479F" w:rsidP="00154F88">
      <w:pPr>
        <w:spacing w:after="0" w:line="48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54F8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Variables e indicadores del capital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social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693"/>
        <w:gridCol w:w="4962"/>
        <w:gridCol w:w="1417"/>
      </w:tblGrid>
      <w:tr w:rsidR="0032479F" w:rsidRPr="006C5D6A" w14:paraId="6890B056" w14:textId="77777777" w:rsidTr="00A4565F">
        <w:tc>
          <w:tcPr>
            <w:tcW w:w="1843" w:type="dxa"/>
            <w:shd w:val="clear" w:color="auto" w:fill="auto"/>
          </w:tcPr>
          <w:p w14:paraId="7BDC7F8B" w14:textId="77777777" w:rsidR="0032479F" w:rsidRPr="006C5D6A" w:rsidRDefault="0032479F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5515F659" w14:textId="77777777" w:rsidR="0032479F" w:rsidRPr="006C5D6A" w:rsidRDefault="0032479F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rPr>
                <w:b/>
                <w:bCs/>
              </w:rPr>
              <w:t>Variables</w:t>
            </w:r>
          </w:p>
        </w:tc>
        <w:tc>
          <w:tcPr>
            <w:tcW w:w="4962" w:type="dxa"/>
            <w:shd w:val="clear" w:color="auto" w:fill="auto"/>
          </w:tcPr>
          <w:p w14:paraId="4698A21A" w14:textId="77777777" w:rsidR="0032479F" w:rsidRPr="006C5D6A" w:rsidRDefault="0032479F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rPr>
                <w:b/>
                <w:bCs/>
              </w:rPr>
              <w:t>Indicador</w:t>
            </w:r>
          </w:p>
        </w:tc>
        <w:tc>
          <w:tcPr>
            <w:tcW w:w="1417" w:type="dxa"/>
            <w:shd w:val="clear" w:color="auto" w:fill="auto"/>
          </w:tcPr>
          <w:p w14:paraId="688F9D41" w14:textId="77777777" w:rsidR="0032479F" w:rsidRPr="006C5D6A" w:rsidRDefault="0032479F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rPr>
                <w:b/>
                <w:bCs/>
              </w:rPr>
              <w:t>Valoración</w:t>
            </w:r>
          </w:p>
        </w:tc>
      </w:tr>
      <w:tr w:rsidR="0032479F" w:rsidRPr="006C5D6A" w14:paraId="21368C9E" w14:textId="77777777" w:rsidTr="00A4565F">
        <w:tc>
          <w:tcPr>
            <w:tcW w:w="1843" w:type="dxa"/>
            <w:vMerge w:val="restart"/>
            <w:shd w:val="clear" w:color="auto" w:fill="auto"/>
            <w:vAlign w:val="center"/>
          </w:tcPr>
          <w:p w14:paraId="11C9B866" w14:textId="77777777" w:rsidR="0032479F" w:rsidRPr="006C5D6A" w:rsidRDefault="0032479F" w:rsidP="00A4565F">
            <w:pPr>
              <w:tabs>
                <w:tab w:val="left" w:pos="2325"/>
              </w:tabs>
              <w:spacing w:line="240" w:lineRule="auto"/>
              <w:jc w:val="center"/>
              <w:rPr>
                <w:b/>
                <w:bCs/>
              </w:rPr>
            </w:pPr>
            <w:r w:rsidRPr="006C5D6A">
              <w:rPr>
                <w:b/>
                <w:bCs/>
              </w:rPr>
              <w:t>CAPITAL SOCIAL</w:t>
            </w:r>
          </w:p>
        </w:tc>
        <w:tc>
          <w:tcPr>
            <w:tcW w:w="2693" w:type="dxa"/>
            <w:shd w:val="clear" w:color="auto" w:fill="auto"/>
          </w:tcPr>
          <w:p w14:paraId="02B3DCC7" w14:textId="77777777" w:rsidR="0032479F" w:rsidRPr="006C5D6A" w:rsidRDefault="0032479F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t>Acción Social</w:t>
            </w:r>
          </w:p>
        </w:tc>
        <w:tc>
          <w:tcPr>
            <w:tcW w:w="4962" w:type="dxa"/>
            <w:shd w:val="clear" w:color="auto" w:fill="auto"/>
          </w:tcPr>
          <w:p w14:paraId="492968DA" w14:textId="77777777" w:rsidR="0032479F" w:rsidRPr="006C5D6A" w:rsidRDefault="0032479F" w:rsidP="00A4565F">
            <w:pPr>
              <w:tabs>
                <w:tab w:val="left" w:pos="2325"/>
              </w:tabs>
              <w:spacing w:line="240" w:lineRule="auto"/>
              <w:jc w:val="both"/>
            </w:pPr>
            <w:r w:rsidRPr="006C5D6A">
              <w:t>Apreciación sobre el impacto de los proyectos de investigación realizados por el GI</w:t>
            </w:r>
          </w:p>
          <w:p w14:paraId="54A853A1" w14:textId="77777777" w:rsidR="0032479F" w:rsidRPr="006C5D6A" w:rsidRDefault="0032479F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t>Conocimiento de los convenios, alianzas y entidades de apoyo del GI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9D2F90" w14:textId="77777777" w:rsidR="0032479F" w:rsidRPr="006C5D6A" w:rsidRDefault="0032479F" w:rsidP="00A4565F">
            <w:pPr>
              <w:tabs>
                <w:tab w:val="left" w:pos="2325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6C5D6A">
              <w:rPr>
                <w:sz w:val="20"/>
                <w:szCs w:val="20"/>
              </w:rPr>
              <w:t>FORTALEZA</w:t>
            </w:r>
          </w:p>
        </w:tc>
      </w:tr>
      <w:tr w:rsidR="0032479F" w:rsidRPr="006C5D6A" w14:paraId="184A26CC" w14:textId="77777777" w:rsidTr="00A4565F">
        <w:tc>
          <w:tcPr>
            <w:tcW w:w="1843" w:type="dxa"/>
            <w:vMerge/>
            <w:shd w:val="clear" w:color="auto" w:fill="auto"/>
          </w:tcPr>
          <w:p w14:paraId="44BD530E" w14:textId="77777777" w:rsidR="0032479F" w:rsidRPr="006C5D6A" w:rsidRDefault="0032479F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E2808C5" w14:textId="77777777" w:rsidR="0032479F" w:rsidRPr="006C5D6A" w:rsidRDefault="0032479F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t>Sociabilidad</w:t>
            </w:r>
          </w:p>
        </w:tc>
        <w:tc>
          <w:tcPr>
            <w:tcW w:w="4962" w:type="dxa"/>
            <w:shd w:val="clear" w:color="auto" w:fill="auto"/>
          </w:tcPr>
          <w:p w14:paraId="50E52862" w14:textId="77777777" w:rsidR="0032479F" w:rsidRPr="006C5D6A" w:rsidRDefault="0032479F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t>Participación en redes (formales o informales) científicas externas</w:t>
            </w:r>
          </w:p>
        </w:tc>
        <w:tc>
          <w:tcPr>
            <w:tcW w:w="1417" w:type="dxa"/>
            <w:shd w:val="clear" w:color="auto" w:fill="auto"/>
          </w:tcPr>
          <w:p w14:paraId="024B2800" w14:textId="77777777" w:rsidR="0032479F" w:rsidRPr="006C5D6A" w:rsidRDefault="0032479F" w:rsidP="00A4565F">
            <w:pPr>
              <w:tabs>
                <w:tab w:val="left" w:pos="2325"/>
              </w:tabs>
              <w:spacing w:line="240" w:lineRule="auto"/>
              <w:jc w:val="both"/>
              <w:rPr>
                <w:b/>
                <w:bCs/>
              </w:rPr>
            </w:pPr>
            <w:r w:rsidRPr="006C5D6A">
              <w:rPr>
                <w:sz w:val="20"/>
                <w:szCs w:val="20"/>
              </w:rPr>
              <w:t>FORTALEZA</w:t>
            </w:r>
          </w:p>
        </w:tc>
      </w:tr>
    </w:tbl>
    <w:p w14:paraId="2B403ACC" w14:textId="1444E131" w:rsidR="00622876" w:rsidRPr="00F9164A" w:rsidRDefault="00622876" w:rsidP="00F9164A">
      <w:pPr>
        <w:rPr>
          <w:rFonts w:ascii="Times New Roman" w:hAnsi="Times New Roman" w:cs="Times New Roman"/>
          <w:sz w:val="24"/>
          <w:szCs w:val="24"/>
        </w:rPr>
      </w:pPr>
    </w:p>
    <w:sectPr w:rsidR="00622876" w:rsidRPr="00F9164A" w:rsidSect="00170E09"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2B7AEE"/>
    <w:multiLevelType w:val="hybridMultilevel"/>
    <w:tmpl w:val="35C060CA"/>
    <w:lvl w:ilvl="0" w:tplc="080A0001">
      <w:start w:val="1"/>
      <w:numFmt w:val="bullet"/>
      <w:lvlText w:val=""/>
      <w:lvlJc w:val="left"/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498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682"/>
    <w:rsid w:val="0003512D"/>
    <w:rsid w:val="00063E8F"/>
    <w:rsid w:val="00076743"/>
    <w:rsid w:val="00103CDF"/>
    <w:rsid w:val="00117C71"/>
    <w:rsid w:val="00154F88"/>
    <w:rsid w:val="00170E09"/>
    <w:rsid w:val="00171495"/>
    <w:rsid w:val="001C3ED6"/>
    <w:rsid w:val="0026225C"/>
    <w:rsid w:val="002C3AE7"/>
    <w:rsid w:val="00305682"/>
    <w:rsid w:val="0032479F"/>
    <w:rsid w:val="0034157E"/>
    <w:rsid w:val="00351648"/>
    <w:rsid w:val="003A52E9"/>
    <w:rsid w:val="005361F8"/>
    <w:rsid w:val="00536C70"/>
    <w:rsid w:val="00622876"/>
    <w:rsid w:val="007240A2"/>
    <w:rsid w:val="007E2C88"/>
    <w:rsid w:val="00910BC3"/>
    <w:rsid w:val="00974F29"/>
    <w:rsid w:val="00975AFB"/>
    <w:rsid w:val="00A15D21"/>
    <w:rsid w:val="00AA0CC1"/>
    <w:rsid w:val="00B925D3"/>
    <w:rsid w:val="00C030E0"/>
    <w:rsid w:val="00C37367"/>
    <w:rsid w:val="00C93347"/>
    <w:rsid w:val="00D07D97"/>
    <w:rsid w:val="00D921B3"/>
    <w:rsid w:val="00DD461E"/>
    <w:rsid w:val="00E45ECB"/>
    <w:rsid w:val="00E66803"/>
    <w:rsid w:val="00E9639F"/>
    <w:rsid w:val="00EB7EB5"/>
    <w:rsid w:val="00F21275"/>
    <w:rsid w:val="00F43D8A"/>
    <w:rsid w:val="00F50BC7"/>
    <w:rsid w:val="00F80A48"/>
    <w:rsid w:val="00F9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D850B"/>
  <w15:chartTrackingRefBased/>
  <w15:docId w15:val="{7071B173-EE8A-4337-AB3A-8F4BE3D12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37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3">
    <w:name w:val="Plain Table 3"/>
    <w:basedOn w:val="Tablanormal"/>
    <w:uiPriority w:val="43"/>
    <w:rsid w:val="00C3736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Descripcin">
    <w:name w:val="caption"/>
    <w:basedOn w:val="Normal"/>
    <w:next w:val="Normal"/>
    <w:uiPriority w:val="35"/>
    <w:unhideWhenUsed/>
    <w:qFormat/>
    <w:rsid w:val="00E45EC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unhideWhenUsed/>
    <w:rsid w:val="00E45ECB"/>
    <w:pPr>
      <w:spacing w:after="0"/>
    </w:pPr>
  </w:style>
  <w:style w:type="character" w:styleId="Hipervnculo">
    <w:name w:val="Hyperlink"/>
    <w:basedOn w:val="Fuentedeprrafopredeter"/>
    <w:uiPriority w:val="99"/>
    <w:unhideWhenUsed/>
    <w:rsid w:val="00E45ECB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536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3525C-1320-43C8-B345-B023C01E4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5</Pages>
  <Words>1311</Words>
  <Characters>7212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Zona Franka</dc:creator>
  <cp:keywords/>
  <dc:description/>
  <cp:lastModifiedBy>Zona Franka</cp:lastModifiedBy>
  <cp:revision>16</cp:revision>
  <dcterms:created xsi:type="dcterms:W3CDTF">2021-10-05T22:10:00Z</dcterms:created>
  <dcterms:modified xsi:type="dcterms:W3CDTF">2022-09-04T01:17:00Z</dcterms:modified>
</cp:coreProperties>
</file>